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25986" w:rsidP="67517074" w:rsidRDefault="00AB3182" w14:paraId="00000001" w14:textId="4C5EDA3B">
      <w:pPr>
        <w:rPr>
          <w:rFonts w:ascii="Times New Roman" w:hAnsi="Times New Roman" w:eastAsia="Times New Roman" w:cs="Times New Roman"/>
          <w:b w:val="1"/>
          <w:bCs w:val="1"/>
          <w:sz w:val="24"/>
          <w:szCs w:val="24"/>
        </w:rPr>
      </w:pPr>
      <w:r w:rsidRPr="780E6A47" w:rsidR="1639411E">
        <w:rPr>
          <w:rFonts w:ascii="Times New Roman" w:hAnsi="Times New Roman" w:eastAsia="Times New Roman" w:cs="Times New Roman"/>
          <w:b w:val="1"/>
          <w:bCs w:val="1"/>
          <w:sz w:val="24"/>
          <w:szCs w:val="24"/>
        </w:rPr>
        <w:t xml:space="preserve">      </w:t>
      </w:r>
      <w:r w:rsidRPr="780E6A47" w:rsidR="631DF2B0">
        <w:rPr>
          <w:rFonts w:ascii="Times New Roman" w:hAnsi="Times New Roman" w:eastAsia="Times New Roman" w:cs="Times New Roman"/>
          <w:b w:val="1"/>
          <w:bCs w:val="1"/>
          <w:sz w:val="24"/>
          <w:szCs w:val="24"/>
        </w:rPr>
        <w:t xml:space="preserve">       </w:t>
      </w:r>
      <w:r w:rsidRPr="780E6A47" w:rsidR="1639411E">
        <w:rPr>
          <w:rFonts w:ascii="Times New Roman" w:hAnsi="Times New Roman" w:eastAsia="Times New Roman" w:cs="Times New Roman"/>
          <w:b w:val="1"/>
          <w:bCs w:val="1"/>
          <w:sz w:val="24"/>
          <w:szCs w:val="24"/>
        </w:rPr>
        <w:t xml:space="preserve"> </w:t>
      </w:r>
      <w:r w:rsidRPr="780E6A47" w:rsidR="00AB3182">
        <w:rPr>
          <w:rFonts w:ascii="Times New Roman" w:hAnsi="Times New Roman" w:eastAsia="Times New Roman" w:cs="Times New Roman"/>
          <w:b w:val="1"/>
          <w:bCs w:val="1"/>
          <w:sz w:val="24"/>
          <w:szCs w:val="24"/>
        </w:rPr>
        <w:t>Ruta de la Seda en Turquía: un viaje a través del legado histórico y artesanal</w:t>
      </w:r>
    </w:p>
    <w:p w:rsidR="00725986" w:rsidP="67517074" w:rsidRDefault="00725986" w14:paraId="00000002" w14:textId="7D11143E">
      <w:pPr>
        <w:rPr>
          <w:rFonts w:ascii="Times New Roman" w:hAnsi="Times New Roman" w:eastAsia="Times New Roman" w:cs="Times New Roman"/>
          <w:b w:val="1"/>
          <w:bCs w:val="1"/>
          <w:sz w:val="24"/>
          <w:szCs w:val="24"/>
        </w:rPr>
      </w:pPr>
    </w:p>
    <w:p w:rsidR="00725986" w:rsidP="67517074" w:rsidRDefault="00AB3182" w14:paraId="00000003" w14:textId="1D1DB704">
      <w:pPr>
        <w:jc w:val="center"/>
        <w:rPr>
          <w:rFonts w:ascii="Times New Roman" w:hAnsi="Times New Roman" w:eastAsia="Times New Roman" w:cs="Times New Roman"/>
          <w:b w:val="1"/>
          <w:bCs w:val="1"/>
          <w:sz w:val="24"/>
          <w:szCs w:val="24"/>
        </w:rPr>
      </w:pPr>
      <w:r w:rsidRPr="780E6A47" w:rsidR="00AB3182">
        <w:rPr>
          <w:rFonts w:ascii="Times New Roman" w:hAnsi="Times New Roman" w:eastAsia="Times New Roman" w:cs="Times New Roman"/>
          <w:b w:val="1"/>
          <w:bCs w:val="1"/>
          <w:sz w:val="24"/>
          <w:szCs w:val="24"/>
        </w:rPr>
        <w:t xml:space="preserve">Itinerario por la ruta de Seda en Turquía </w:t>
      </w:r>
    </w:p>
    <w:p w:rsidR="00725986" w:rsidP="67517074" w:rsidRDefault="00725986" w14:paraId="00000004" w14:textId="31AD3D01">
      <w:pPr>
        <w:rPr>
          <w:rFonts w:ascii="Times New Roman" w:hAnsi="Times New Roman" w:eastAsia="Times New Roman" w:cs="Times New Roman"/>
          <w:b w:val="1"/>
          <w:bCs w:val="1"/>
          <w:sz w:val="24"/>
          <w:szCs w:val="24"/>
        </w:rPr>
      </w:pPr>
    </w:p>
    <w:p w:rsidR="00725986" w:rsidP="67517074" w:rsidRDefault="00725986" w14:paraId="00000005" w14:textId="1C5B07F6">
      <w:pPr>
        <w:rPr>
          <w:rFonts w:ascii="Times New Roman" w:hAnsi="Times New Roman" w:eastAsia="Times New Roman" w:cs="Times New Roman"/>
          <w:b w:val="1"/>
          <w:bCs w:val="1"/>
          <w:sz w:val="24"/>
          <w:szCs w:val="24"/>
        </w:rPr>
      </w:pPr>
    </w:p>
    <w:p w:rsidR="00725986" w:rsidP="780E6A47" w:rsidRDefault="00AB3182" w14:paraId="00000007" w14:textId="73E0CA1A">
      <w:pPr>
        <w:pStyle w:val="Normal"/>
        <w:jc w:val="both"/>
        <w:rPr>
          <w:rFonts w:ascii="Times New Roman" w:hAnsi="Times New Roman" w:eastAsia="Times New Roman" w:cs="Times New Roman"/>
          <w:sz w:val="24"/>
          <w:szCs w:val="24"/>
        </w:rPr>
      </w:pPr>
      <w:r w:rsidRPr="780E6A47" w:rsidR="00AB3182">
        <w:rPr>
          <w:rFonts w:ascii="Times New Roman" w:hAnsi="Times New Roman" w:eastAsia="Times New Roman" w:cs="Times New Roman"/>
          <w:sz w:val="24"/>
          <w:szCs w:val="24"/>
        </w:rPr>
        <w:t>Viajar por las antiguas rutas que conectaban el lejano Oriente con el Occidente es posible a través de la famosa ruta de la seda en Turquía, un trayecto cargado de historia, cultura y tradiciones que han perdurado a lo largo de los siglos.</w:t>
      </w:r>
    </w:p>
    <w:p w:rsidR="00725986" w:rsidP="780E6A47" w:rsidRDefault="00725986" w14:paraId="00000008" w14:textId="77777777">
      <w:pPr>
        <w:jc w:val="both"/>
        <w:rPr>
          <w:rFonts w:ascii="Times New Roman" w:hAnsi="Times New Roman" w:eastAsia="Times New Roman" w:cs="Times New Roman"/>
          <w:sz w:val="24"/>
          <w:szCs w:val="24"/>
        </w:rPr>
      </w:pPr>
    </w:p>
    <w:p w:rsidR="00725986" w:rsidP="780E6A47" w:rsidRDefault="00AB3182" w14:paraId="00000009" w14:textId="637D7DF9">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 Esta </w:t>
      </w:r>
      <w:r w:rsidRPr="780E6A47" w:rsidR="00AB3182">
        <w:rPr>
          <w:rFonts w:ascii="Times New Roman" w:hAnsi="Times New Roman" w:eastAsia="Times New Roman" w:cs="Times New Roman"/>
          <w:sz w:val="24"/>
          <w:szCs w:val="24"/>
          <w:lang w:val="es-ES"/>
        </w:rPr>
        <w:t xml:space="preserve">travesía </w:t>
      </w:r>
      <w:r w:rsidRPr="780E6A47" w:rsidR="62E6FE35">
        <w:rPr>
          <w:rFonts w:ascii="Times New Roman" w:hAnsi="Times New Roman" w:eastAsia="Times New Roman" w:cs="Times New Roman"/>
          <w:sz w:val="24"/>
          <w:szCs w:val="24"/>
          <w:lang w:val="es-ES"/>
        </w:rPr>
        <w:t>lleva</w:t>
      </w:r>
      <w:r w:rsidRPr="780E6A47" w:rsidR="00AB3182">
        <w:rPr>
          <w:rFonts w:ascii="Times New Roman" w:hAnsi="Times New Roman" w:eastAsia="Times New Roman" w:cs="Times New Roman"/>
          <w:sz w:val="24"/>
          <w:szCs w:val="24"/>
          <w:lang w:val="es-ES"/>
        </w:rPr>
        <w:t xml:space="preserve"> a los viajeros por Anatolia, en donde </w:t>
      </w:r>
      <w:r w:rsidRPr="780E6A47" w:rsidR="6E80918D">
        <w:rPr>
          <w:rFonts w:ascii="Times New Roman" w:hAnsi="Times New Roman" w:eastAsia="Times New Roman" w:cs="Times New Roman"/>
          <w:sz w:val="24"/>
          <w:szCs w:val="24"/>
          <w:lang w:val="es-ES"/>
        </w:rPr>
        <w:t>las</w:t>
      </w:r>
      <w:r w:rsidRPr="780E6A47" w:rsidR="00AB3182">
        <w:rPr>
          <w:rFonts w:ascii="Times New Roman" w:hAnsi="Times New Roman" w:eastAsia="Times New Roman" w:cs="Times New Roman"/>
          <w:sz w:val="24"/>
          <w:szCs w:val="24"/>
          <w:lang w:val="es-ES"/>
        </w:rPr>
        <w:t xml:space="preserve"> civilizaciones</w:t>
      </w:r>
      <w:r w:rsidRPr="780E6A47" w:rsidR="00AB3182">
        <w:rPr>
          <w:rFonts w:ascii="Times New Roman" w:hAnsi="Times New Roman" w:eastAsia="Times New Roman" w:cs="Times New Roman"/>
          <w:sz w:val="24"/>
          <w:szCs w:val="24"/>
          <w:lang w:val="es-ES"/>
        </w:rPr>
        <w:t xml:space="preserve"> dejaron una huella indeleble en la cultura local, marcada por el paso de comerciantes, exploradores y viajeros de todos los rincones del mundo. </w:t>
      </w:r>
    </w:p>
    <w:p w:rsidR="00725986" w:rsidP="780E6A47" w:rsidRDefault="00725986" w14:paraId="0000000A" w14:textId="77777777">
      <w:pPr>
        <w:jc w:val="both"/>
        <w:rPr>
          <w:rFonts w:ascii="Times New Roman" w:hAnsi="Times New Roman" w:eastAsia="Times New Roman" w:cs="Times New Roman"/>
          <w:sz w:val="24"/>
          <w:szCs w:val="24"/>
        </w:rPr>
      </w:pPr>
    </w:p>
    <w:p w:rsidR="00725986" w:rsidP="780E6A47" w:rsidRDefault="00AB3182" w14:paraId="0000000B" w14:textId="1166FC49">
      <w:pPr>
        <w:jc w:val="both"/>
        <w:rPr>
          <w:rFonts w:ascii="Times New Roman" w:hAnsi="Times New Roman" w:eastAsia="Times New Roman" w:cs="Times New Roman"/>
          <w:sz w:val="24"/>
          <w:szCs w:val="24"/>
          <w:lang w:val="es-ES"/>
        </w:rPr>
      </w:pPr>
      <w:r w:rsidRPr="780E6A47" w:rsidR="101539E6">
        <w:rPr>
          <w:rFonts w:ascii="Times New Roman" w:hAnsi="Times New Roman" w:eastAsia="Times New Roman" w:cs="Times New Roman"/>
          <w:sz w:val="24"/>
          <w:szCs w:val="24"/>
          <w:lang w:val="es-ES"/>
        </w:rPr>
        <w:t>Turkish</w:t>
      </w:r>
      <w:r w:rsidRPr="780E6A47" w:rsidR="101539E6">
        <w:rPr>
          <w:rFonts w:ascii="Times New Roman" w:hAnsi="Times New Roman" w:eastAsia="Times New Roman" w:cs="Times New Roman"/>
          <w:sz w:val="24"/>
          <w:szCs w:val="24"/>
          <w:lang w:val="es-ES"/>
        </w:rPr>
        <w:t xml:space="preserve"> Airlines, la aerolínea que vuela a más países en el mundo, </w:t>
      </w:r>
      <w:r w:rsidRPr="780E6A47" w:rsidR="101539E6">
        <w:rPr>
          <w:rFonts w:ascii="Times New Roman" w:hAnsi="Times New Roman" w:eastAsia="Times New Roman" w:cs="Times New Roman"/>
          <w:sz w:val="24"/>
          <w:szCs w:val="24"/>
          <w:lang w:val="es-ES"/>
        </w:rPr>
        <w:t>presenta un</w:t>
      </w:r>
      <w:r w:rsidRPr="780E6A47" w:rsidR="00AB3182">
        <w:rPr>
          <w:rFonts w:ascii="Times New Roman" w:hAnsi="Times New Roman" w:eastAsia="Times New Roman" w:cs="Times New Roman"/>
          <w:sz w:val="24"/>
          <w:szCs w:val="24"/>
          <w:lang w:val="es-ES"/>
        </w:rPr>
        <w:t xml:space="preserve"> recorrido fascinante por los vestigios de un pasado glorioso, donde el legado histórico y lo artesanal cobran vida.</w:t>
      </w:r>
    </w:p>
    <w:p w:rsidR="00725986" w:rsidP="780E6A47" w:rsidRDefault="00725986" w14:paraId="0000000C" w14:textId="77777777">
      <w:pPr>
        <w:jc w:val="both"/>
        <w:rPr>
          <w:rFonts w:ascii="Times New Roman" w:hAnsi="Times New Roman" w:eastAsia="Times New Roman" w:cs="Times New Roman"/>
          <w:sz w:val="24"/>
          <w:szCs w:val="24"/>
        </w:rPr>
      </w:pPr>
    </w:p>
    <w:p w:rsidR="00725986" w:rsidP="780E6A47" w:rsidRDefault="00AB3182" w14:paraId="0000000D" w14:textId="77777777">
      <w:pPr>
        <w:jc w:val="both"/>
        <w:rPr>
          <w:rFonts w:ascii="Times New Roman" w:hAnsi="Times New Roman" w:eastAsia="Times New Roman" w:cs="Times New Roman"/>
          <w:b w:val="1"/>
          <w:bCs w:val="1"/>
          <w:sz w:val="24"/>
          <w:szCs w:val="24"/>
        </w:rPr>
      </w:pPr>
      <w:r w:rsidRPr="780E6A47" w:rsidR="00AB3182">
        <w:rPr>
          <w:rFonts w:ascii="Times New Roman" w:hAnsi="Times New Roman" w:eastAsia="Times New Roman" w:cs="Times New Roman"/>
          <w:b w:val="1"/>
          <w:bCs w:val="1"/>
          <w:sz w:val="24"/>
          <w:szCs w:val="24"/>
        </w:rPr>
        <w:t>La Ruta de la Seda: un enlace entre el este y el oeste</w:t>
      </w:r>
    </w:p>
    <w:p w:rsidR="00725986" w:rsidP="780E6A47" w:rsidRDefault="00725986" w14:paraId="0000000E" w14:textId="77777777">
      <w:pPr>
        <w:jc w:val="both"/>
        <w:rPr>
          <w:rFonts w:ascii="Times New Roman" w:hAnsi="Times New Roman" w:eastAsia="Times New Roman" w:cs="Times New Roman"/>
          <w:sz w:val="24"/>
          <w:szCs w:val="24"/>
        </w:rPr>
      </w:pPr>
    </w:p>
    <w:p w:rsidR="1BBA0D73" w:rsidP="049D5482" w:rsidRDefault="1BBA0D73" w14:paraId="74F327BB" w14:textId="146BE209">
      <w:pPr>
        <w:jc w:val="both"/>
        <w:rPr>
          <w:rFonts w:ascii="Times New Roman" w:hAnsi="Times New Roman" w:eastAsia="Times New Roman" w:cs="Times New Roman"/>
          <w:sz w:val="24"/>
          <w:szCs w:val="24"/>
        </w:rPr>
      </w:pPr>
      <w:r w:rsidRPr="049D5482" w:rsidR="1BBA0D73">
        <w:rPr>
          <w:rFonts w:ascii="Times New Roman" w:hAnsi="Times New Roman" w:eastAsia="Times New Roman" w:cs="Times New Roman"/>
          <w:sz w:val="24"/>
          <w:szCs w:val="24"/>
        </w:rPr>
        <w:t>Desde la antigüedad, Anatolia ha sido un puente vital entre continentes, culturas y mercados. Su situación estratégica hizo de esta región una parada clave para los mercaderes que transportaban seda, especias, piedras preciosas y otros productos entre China, Persia, el mundo árabe y Europa.</w:t>
      </w:r>
    </w:p>
    <w:p w:rsidR="00725986" w:rsidP="780E6A47" w:rsidRDefault="00725986" w14:paraId="00000010" w14:textId="77777777">
      <w:pPr>
        <w:jc w:val="both"/>
        <w:rPr>
          <w:rFonts w:ascii="Times New Roman" w:hAnsi="Times New Roman" w:eastAsia="Times New Roman" w:cs="Times New Roman"/>
          <w:sz w:val="24"/>
          <w:szCs w:val="24"/>
        </w:rPr>
      </w:pPr>
    </w:p>
    <w:p w:rsidR="00725986" w:rsidP="780E6A47" w:rsidRDefault="00AB3182" w14:paraId="00000011" w14:textId="7B418B43">
      <w:pPr>
        <w:jc w:val="both"/>
        <w:rPr>
          <w:rFonts w:ascii="Times New Roman" w:hAnsi="Times New Roman" w:eastAsia="Times New Roman" w:cs="Times New Roman"/>
          <w:sz w:val="24"/>
          <w:szCs w:val="24"/>
        </w:rPr>
      </w:pPr>
      <w:r w:rsidRPr="049D5482" w:rsidR="00AB3182">
        <w:rPr>
          <w:rFonts w:ascii="Times New Roman" w:hAnsi="Times New Roman" w:eastAsia="Times New Roman" w:cs="Times New Roman"/>
          <w:sz w:val="24"/>
          <w:szCs w:val="24"/>
        </w:rPr>
        <w:t>Durante la Edad Media, la Ruta de la Seda se extendió a través de múltiples itinerarios que conectaban Asia Central con Anatolia y, desde allí, se abrían caminos hacia Europa.</w:t>
      </w:r>
    </w:p>
    <w:p w:rsidR="00725986" w:rsidP="780E6A47" w:rsidRDefault="00725986" w14:paraId="00000012" w14:textId="77777777">
      <w:pPr>
        <w:jc w:val="both"/>
        <w:rPr>
          <w:rFonts w:ascii="Times New Roman" w:hAnsi="Times New Roman" w:eastAsia="Times New Roman" w:cs="Times New Roman"/>
          <w:sz w:val="24"/>
          <w:szCs w:val="24"/>
        </w:rPr>
      </w:pPr>
    </w:p>
    <w:p w:rsidR="00725986" w:rsidP="780E6A47" w:rsidRDefault="00AB3182" w14:paraId="00000013" w14:textId="77777777">
      <w:pPr>
        <w:jc w:val="both"/>
        <w:rPr>
          <w:rFonts w:ascii="Times New Roman" w:hAnsi="Times New Roman" w:eastAsia="Times New Roman" w:cs="Times New Roman"/>
          <w:sz w:val="24"/>
          <w:szCs w:val="24"/>
        </w:rPr>
      </w:pPr>
      <w:r w:rsidRPr="780E6A47" w:rsidR="00AB3182">
        <w:rPr>
          <w:rFonts w:ascii="Times New Roman" w:hAnsi="Times New Roman" w:eastAsia="Times New Roman" w:cs="Times New Roman"/>
          <w:sz w:val="24"/>
          <w:szCs w:val="24"/>
        </w:rPr>
        <w:t xml:space="preserve">En la costa del Egeo, los puertos de Éfeso y Mileto eran clave para el comercio marítimo, mientras que en la región del Mar Negro, Trabzon y Sinop jugaban un papel fundamental. </w:t>
      </w:r>
    </w:p>
    <w:p w:rsidR="00725986" w:rsidP="780E6A47" w:rsidRDefault="00725986" w14:paraId="00000014" w14:textId="77777777">
      <w:pPr>
        <w:jc w:val="both"/>
        <w:rPr>
          <w:rFonts w:ascii="Times New Roman" w:hAnsi="Times New Roman" w:eastAsia="Times New Roman" w:cs="Times New Roman"/>
          <w:sz w:val="24"/>
          <w:szCs w:val="24"/>
        </w:rPr>
      </w:pPr>
    </w:p>
    <w:p w:rsidR="00725986" w:rsidP="780E6A47" w:rsidRDefault="00AB3182" w14:paraId="00000015" w14:textId="77777777">
      <w:pPr>
        <w:jc w:val="both"/>
        <w:rPr>
          <w:rFonts w:ascii="Times New Roman" w:hAnsi="Times New Roman" w:eastAsia="Times New Roman" w:cs="Times New Roman"/>
          <w:sz w:val="24"/>
          <w:szCs w:val="24"/>
        </w:rPr>
      </w:pPr>
      <w:r w:rsidRPr="780E6A47" w:rsidR="00AB3182">
        <w:rPr>
          <w:rFonts w:ascii="Times New Roman" w:hAnsi="Times New Roman" w:eastAsia="Times New Roman" w:cs="Times New Roman"/>
          <w:sz w:val="24"/>
          <w:szCs w:val="24"/>
        </w:rPr>
        <w:t xml:space="preserve">Los comerciantes que transitaban por tierra pasaban por importantes ciudades de Anatolia, como Trabzon, Erzurum, Sivas, Amasya, Konya e incluso Estambul, las cuales en la actualidad aún forman parte de itinerarios en Turquía en los que se pueden comprar productos de seda 100% artesanal y auténtica, tal es el caso del Gran Bazar en la capital turca. </w:t>
      </w:r>
    </w:p>
    <w:p w:rsidR="00725986" w:rsidP="780E6A47" w:rsidRDefault="00725986" w14:paraId="00000016" w14:textId="77777777">
      <w:pPr>
        <w:jc w:val="both"/>
        <w:rPr>
          <w:rFonts w:ascii="Times New Roman" w:hAnsi="Times New Roman" w:eastAsia="Times New Roman" w:cs="Times New Roman"/>
          <w:sz w:val="24"/>
          <w:szCs w:val="24"/>
        </w:rPr>
      </w:pPr>
    </w:p>
    <w:p w:rsidR="00725986" w:rsidP="780E6A47" w:rsidRDefault="00AB3182" w14:paraId="00000017" w14:textId="4121E81D">
      <w:pPr>
        <w:jc w:val="both"/>
        <w:rPr>
          <w:rFonts w:ascii="Times New Roman" w:hAnsi="Times New Roman" w:eastAsia="Times New Roman" w:cs="Times New Roman"/>
          <w:b w:val="1"/>
          <w:bCs w:val="1"/>
          <w:sz w:val="24"/>
          <w:szCs w:val="24"/>
        </w:rPr>
      </w:pPr>
      <w:r w:rsidRPr="780E6A47" w:rsidR="4DD3A684">
        <w:rPr>
          <w:rFonts w:ascii="Times New Roman" w:hAnsi="Times New Roman" w:eastAsia="Times New Roman" w:cs="Times New Roman"/>
          <w:b w:val="1"/>
          <w:bCs w:val="1"/>
          <w:sz w:val="24"/>
          <w:szCs w:val="24"/>
        </w:rPr>
        <w:t>U</w:t>
      </w:r>
      <w:r w:rsidRPr="780E6A47" w:rsidR="00AB3182">
        <w:rPr>
          <w:rFonts w:ascii="Times New Roman" w:hAnsi="Times New Roman" w:eastAsia="Times New Roman" w:cs="Times New Roman"/>
          <w:b w:val="1"/>
          <w:bCs w:val="1"/>
          <w:sz w:val="24"/>
          <w:szCs w:val="24"/>
        </w:rPr>
        <w:t xml:space="preserve">n legado cultural y milenario </w:t>
      </w:r>
    </w:p>
    <w:p w:rsidR="00725986" w:rsidP="780E6A47" w:rsidRDefault="00725986" w14:paraId="00000018" w14:textId="77777777">
      <w:pPr>
        <w:jc w:val="both"/>
        <w:rPr>
          <w:rFonts w:ascii="Times New Roman" w:hAnsi="Times New Roman" w:eastAsia="Times New Roman" w:cs="Times New Roman"/>
          <w:sz w:val="24"/>
          <w:szCs w:val="24"/>
        </w:rPr>
      </w:pPr>
    </w:p>
    <w:p w:rsidR="00725986" w:rsidP="780E6A47" w:rsidRDefault="00AB3182" w14:paraId="00000019" w14:textId="77777777">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La Ruta de la Seda también es una rica mezcla de culturas, religiones y costumbres que se reflejan en las tradiciones turcas contemporáneas. Tal es el caso del arte del </w:t>
      </w:r>
      <w:r w:rsidRPr="780E6A47" w:rsidR="00AB3182">
        <w:rPr>
          <w:rFonts w:ascii="Times New Roman" w:hAnsi="Times New Roman" w:eastAsia="Times New Roman" w:cs="Times New Roman"/>
          <w:sz w:val="24"/>
          <w:szCs w:val="24"/>
          <w:lang w:val="es-ES"/>
        </w:rPr>
        <w:t>meddah</w:t>
      </w:r>
      <w:r w:rsidRPr="780E6A47" w:rsidR="00AB3182">
        <w:rPr>
          <w:rFonts w:ascii="Times New Roman" w:hAnsi="Times New Roman" w:eastAsia="Times New Roman" w:cs="Times New Roman"/>
          <w:sz w:val="24"/>
          <w:szCs w:val="24"/>
          <w:lang w:val="es-ES"/>
        </w:rPr>
        <w:t xml:space="preserve">, una forma de narración oral improvisada que ha sido parte fundamental de la cultura turca desde tiempos antiguos. </w:t>
      </w:r>
    </w:p>
    <w:p w:rsidR="00725986" w:rsidP="780E6A47" w:rsidRDefault="00725986" w14:paraId="0000001A" w14:textId="77777777">
      <w:pPr>
        <w:jc w:val="both"/>
        <w:rPr>
          <w:rFonts w:ascii="Times New Roman" w:hAnsi="Times New Roman" w:eastAsia="Times New Roman" w:cs="Times New Roman"/>
          <w:sz w:val="24"/>
          <w:szCs w:val="24"/>
        </w:rPr>
      </w:pPr>
    </w:p>
    <w:p w:rsidR="00725986" w:rsidP="780E6A47" w:rsidRDefault="00AB3182" w14:paraId="0000001B" w14:textId="000734AE">
      <w:pPr>
        <w:jc w:val="both"/>
        <w:rPr>
          <w:rFonts w:ascii="Times New Roman" w:hAnsi="Times New Roman" w:eastAsia="Times New Roman" w:cs="Times New Roman"/>
          <w:sz w:val="24"/>
          <w:szCs w:val="24"/>
          <w:lang w:val="es-ES"/>
        </w:rPr>
      </w:pPr>
      <w:r w:rsidRPr="780E6A47" w:rsidR="6ED83BC1">
        <w:rPr>
          <w:rFonts w:ascii="Times New Roman" w:hAnsi="Times New Roman" w:eastAsia="Times New Roman" w:cs="Times New Roman"/>
          <w:sz w:val="24"/>
          <w:szCs w:val="24"/>
          <w:lang w:val="es-ES"/>
        </w:rPr>
        <w:t>L</w:t>
      </w:r>
      <w:r w:rsidRPr="780E6A47" w:rsidR="00AB3182">
        <w:rPr>
          <w:rFonts w:ascii="Times New Roman" w:hAnsi="Times New Roman" w:eastAsia="Times New Roman" w:cs="Times New Roman"/>
          <w:sz w:val="24"/>
          <w:szCs w:val="24"/>
          <w:lang w:val="es-ES"/>
        </w:rPr>
        <w:t xml:space="preserve">os </w:t>
      </w:r>
      <w:r w:rsidRPr="780E6A47" w:rsidR="00AB3182">
        <w:rPr>
          <w:rFonts w:ascii="Times New Roman" w:hAnsi="Times New Roman" w:eastAsia="Times New Roman" w:cs="Times New Roman"/>
          <w:sz w:val="24"/>
          <w:szCs w:val="24"/>
          <w:lang w:val="es-ES"/>
        </w:rPr>
        <w:t>meddahs</w:t>
      </w:r>
      <w:r w:rsidRPr="780E6A47" w:rsidR="00AB3182">
        <w:rPr>
          <w:rFonts w:ascii="Times New Roman" w:hAnsi="Times New Roman" w:eastAsia="Times New Roman" w:cs="Times New Roman"/>
          <w:sz w:val="24"/>
          <w:szCs w:val="24"/>
          <w:lang w:val="es-ES"/>
        </w:rPr>
        <w:t xml:space="preserve"> entretenían a los viajeros con historias de amor, aventuras y sátiras sociales, transmitiendo el conocimiento popular de generación en generación. Esta tradición fue inscrita en 2008 en la Lista Representativa del Patrimonio Cultural Inmaterial de la Humanidad por la UNESCO, y sigue siendo una de las artes más apreciadas en Turquía.</w:t>
      </w:r>
    </w:p>
    <w:p w:rsidR="00725986" w:rsidP="780E6A47" w:rsidRDefault="00725986" w14:paraId="0000001C" w14:textId="77777777">
      <w:pPr>
        <w:jc w:val="both"/>
        <w:rPr>
          <w:rFonts w:ascii="Times New Roman" w:hAnsi="Times New Roman" w:eastAsia="Times New Roman" w:cs="Times New Roman"/>
          <w:sz w:val="24"/>
          <w:szCs w:val="24"/>
        </w:rPr>
      </w:pPr>
    </w:p>
    <w:p w:rsidR="00725986" w:rsidP="780E6A47" w:rsidRDefault="00AB3182" w14:paraId="0000001D" w14:textId="6CFF8D19">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El </w:t>
      </w:r>
      <w:r w:rsidRPr="780E6A47" w:rsidR="00AB3182">
        <w:rPr>
          <w:rFonts w:ascii="Times New Roman" w:hAnsi="Times New Roman" w:eastAsia="Times New Roman" w:cs="Times New Roman"/>
          <w:sz w:val="24"/>
          <w:szCs w:val="24"/>
          <w:lang w:val="es-ES"/>
        </w:rPr>
        <w:t>Mevlevi</w:t>
      </w:r>
      <w:r w:rsidRPr="780E6A47" w:rsidR="00AB3182">
        <w:rPr>
          <w:rFonts w:ascii="Times New Roman" w:hAnsi="Times New Roman" w:eastAsia="Times New Roman" w:cs="Times New Roman"/>
          <w:sz w:val="24"/>
          <w:szCs w:val="24"/>
          <w:lang w:val="es-ES"/>
        </w:rPr>
        <w:t xml:space="preserve"> Sema</w:t>
      </w:r>
      <w:r w:rsidRPr="780E6A47" w:rsidR="160E2F37">
        <w:rPr>
          <w:rFonts w:ascii="Times New Roman" w:hAnsi="Times New Roman" w:eastAsia="Times New Roman" w:cs="Times New Roman"/>
          <w:sz w:val="24"/>
          <w:szCs w:val="24"/>
          <w:lang w:val="es-ES"/>
        </w:rPr>
        <w:t>,</w:t>
      </w:r>
      <w:r w:rsidRPr="780E6A47" w:rsidR="160E2F37">
        <w:rPr>
          <w:rFonts w:ascii="Times New Roman" w:hAnsi="Times New Roman" w:eastAsia="Times New Roman" w:cs="Times New Roman"/>
          <w:sz w:val="24"/>
          <w:szCs w:val="24"/>
          <w:lang w:val="es-ES"/>
        </w:rPr>
        <w:t xml:space="preserve"> </w:t>
      </w:r>
      <w:r w:rsidRPr="780E6A47" w:rsidR="00AB3182">
        <w:rPr>
          <w:rFonts w:ascii="Times New Roman" w:hAnsi="Times New Roman" w:eastAsia="Times New Roman" w:cs="Times New Roman"/>
          <w:sz w:val="24"/>
          <w:szCs w:val="24"/>
          <w:lang w:val="es-ES"/>
        </w:rPr>
        <w:t xml:space="preserve">el famoso ritual de los derviches giradores, es otra de las tradiciones que destaca en la Ruta de la Seda. Este acto de meditación en movimiento es una manifestación profunda de la espiritualidad, que se lleva a cabo al ritmo de música tradicional y poesía, y que representa la búsqueda de la conexión con lo divino. </w:t>
      </w:r>
      <w:r w:rsidRPr="780E6A47" w:rsidR="00AB3182">
        <w:rPr>
          <w:rFonts w:ascii="Times New Roman" w:hAnsi="Times New Roman" w:eastAsia="Times New Roman" w:cs="Times New Roman"/>
          <w:sz w:val="24"/>
          <w:szCs w:val="24"/>
          <w:lang w:val="es-ES"/>
        </w:rPr>
        <w:t>Esta ceremonia también fue incluida en la Lista de Patrimonio Inmaterial de la Humanidad y es una experiencia imperdible para los viajeros.</w:t>
      </w:r>
      <w:r w:rsidRPr="780E6A47" w:rsidR="00AB3182">
        <w:rPr>
          <w:rFonts w:ascii="Times New Roman" w:hAnsi="Times New Roman" w:eastAsia="Times New Roman" w:cs="Times New Roman"/>
          <w:sz w:val="24"/>
          <w:szCs w:val="24"/>
          <w:lang w:val="es-ES"/>
        </w:rPr>
        <w:t xml:space="preserve"> </w:t>
      </w:r>
    </w:p>
    <w:p w:rsidR="00725986" w:rsidP="780E6A47" w:rsidRDefault="00725986" w14:paraId="0000001E" w14:textId="77777777">
      <w:pPr>
        <w:jc w:val="both"/>
        <w:rPr>
          <w:rFonts w:ascii="Times New Roman" w:hAnsi="Times New Roman" w:eastAsia="Times New Roman" w:cs="Times New Roman"/>
          <w:sz w:val="24"/>
          <w:szCs w:val="24"/>
        </w:rPr>
      </w:pPr>
    </w:p>
    <w:p w:rsidR="00725986" w:rsidP="780E6A47" w:rsidRDefault="00AB3182" w14:paraId="0000001F" w14:textId="301B247D">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Además de su rica herencia cultural, la Ruta de la Seda en Turquía es un testimonio vivo de las artes y oficios tradicionales que han resistido el paso del tiempo. Por </w:t>
      </w:r>
      <w:r w:rsidRPr="780E6A47" w:rsidR="65155840">
        <w:rPr>
          <w:rFonts w:ascii="Times New Roman" w:hAnsi="Times New Roman" w:eastAsia="Times New Roman" w:cs="Times New Roman"/>
          <w:sz w:val="24"/>
          <w:szCs w:val="24"/>
          <w:lang w:val="es-ES"/>
        </w:rPr>
        <w:t>ejemplo,</w:t>
      </w:r>
      <w:r w:rsidRPr="780E6A47" w:rsidR="00AB3182">
        <w:rPr>
          <w:rFonts w:ascii="Times New Roman" w:hAnsi="Times New Roman" w:eastAsia="Times New Roman" w:cs="Times New Roman"/>
          <w:sz w:val="24"/>
          <w:szCs w:val="24"/>
          <w:lang w:val="es-ES"/>
        </w:rPr>
        <w:t xml:space="preserve"> los tapices y alfombras turcas, que en su momento fueron productos de intercambio, siguen siendo uno de los mayores orgullos artesanales de este país.</w:t>
      </w:r>
    </w:p>
    <w:p w:rsidR="00725986" w:rsidP="780E6A47" w:rsidRDefault="00725986" w14:paraId="00000020" w14:textId="77777777">
      <w:pPr>
        <w:jc w:val="both"/>
        <w:rPr>
          <w:rFonts w:ascii="Times New Roman" w:hAnsi="Times New Roman" w:eastAsia="Times New Roman" w:cs="Times New Roman"/>
          <w:sz w:val="24"/>
          <w:szCs w:val="24"/>
        </w:rPr>
      </w:pPr>
    </w:p>
    <w:p w:rsidR="00725986" w:rsidP="780E6A47" w:rsidRDefault="00AB3182" w14:paraId="00000021" w14:textId="77777777">
      <w:pPr>
        <w:jc w:val="both"/>
        <w:rPr>
          <w:rFonts w:ascii="Times New Roman" w:hAnsi="Times New Roman" w:eastAsia="Times New Roman" w:cs="Times New Roman"/>
          <w:sz w:val="24"/>
          <w:szCs w:val="24"/>
        </w:rPr>
      </w:pPr>
      <w:r w:rsidRPr="780E6A47" w:rsidR="00AB3182">
        <w:rPr>
          <w:rFonts w:ascii="Times New Roman" w:hAnsi="Times New Roman" w:eastAsia="Times New Roman" w:cs="Times New Roman"/>
          <w:sz w:val="24"/>
          <w:szCs w:val="24"/>
        </w:rPr>
        <w:t xml:space="preserve"> Las alfombras turcas, tejidas a mano, no solo son apreciadas por su calidad, sino también por los complejos motivos y patrones que narran historias ancestrales.</w:t>
      </w:r>
    </w:p>
    <w:p w:rsidR="00725986" w:rsidP="780E6A47" w:rsidRDefault="00725986" w14:paraId="00000022" w14:textId="77777777">
      <w:pPr>
        <w:jc w:val="both"/>
        <w:rPr>
          <w:rFonts w:ascii="Times New Roman" w:hAnsi="Times New Roman" w:eastAsia="Times New Roman" w:cs="Times New Roman"/>
          <w:sz w:val="24"/>
          <w:szCs w:val="24"/>
        </w:rPr>
      </w:pPr>
    </w:p>
    <w:p w:rsidR="00725986" w:rsidP="780E6A47" w:rsidRDefault="00AB3182" w14:paraId="00000023" w14:textId="77777777">
      <w:pPr>
        <w:jc w:val="both"/>
        <w:rPr>
          <w:rFonts w:ascii="Times New Roman" w:hAnsi="Times New Roman" w:eastAsia="Times New Roman" w:cs="Times New Roman"/>
          <w:b w:val="1"/>
          <w:bCs w:val="1"/>
          <w:sz w:val="24"/>
          <w:szCs w:val="24"/>
        </w:rPr>
      </w:pPr>
      <w:r w:rsidRPr="780E6A47" w:rsidR="00AB3182">
        <w:rPr>
          <w:rFonts w:ascii="Times New Roman" w:hAnsi="Times New Roman" w:eastAsia="Times New Roman" w:cs="Times New Roman"/>
          <w:b w:val="1"/>
          <w:bCs w:val="1"/>
          <w:sz w:val="24"/>
          <w:szCs w:val="24"/>
        </w:rPr>
        <w:t xml:space="preserve">¿Qué ciudades visitar en la Ruta de la Seda? </w:t>
      </w:r>
    </w:p>
    <w:p w:rsidR="00725986" w:rsidP="780E6A47" w:rsidRDefault="00725986" w14:paraId="00000024" w14:textId="77777777">
      <w:pPr>
        <w:jc w:val="both"/>
        <w:rPr>
          <w:rFonts w:ascii="Times New Roman" w:hAnsi="Times New Roman" w:eastAsia="Times New Roman" w:cs="Times New Roman"/>
          <w:sz w:val="24"/>
          <w:szCs w:val="24"/>
        </w:rPr>
      </w:pPr>
    </w:p>
    <w:p w:rsidR="00725986" w:rsidP="780E6A47" w:rsidRDefault="00AB3182" w14:paraId="00000025" w14:textId="2FA3DE85">
      <w:pPr>
        <w:jc w:val="both"/>
        <w:rPr>
          <w:rFonts w:ascii="Times New Roman" w:hAnsi="Times New Roman" w:eastAsia="Times New Roman" w:cs="Times New Roman"/>
          <w:sz w:val="24"/>
          <w:szCs w:val="24"/>
        </w:rPr>
      </w:pPr>
      <w:r w:rsidRPr="780E6A47" w:rsidR="7D4D98A7">
        <w:rPr>
          <w:rFonts w:ascii="Times New Roman" w:hAnsi="Times New Roman" w:eastAsia="Times New Roman" w:cs="Times New Roman"/>
          <w:sz w:val="24"/>
          <w:szCs w:val="24"/>
        </w:rPr>
        <w:t>Varias</w:t>
      </w:r>
      <w:r w:rsidRPr="780E6A47" w:rsidR="00AB3182">
        <w:rPr>
          <w:rFonts w:ascii="Times New Roman" w:hAnsi="Times New Roman" w:eastAsia="Times New Roman" w:cs="Times New Roman"/>
          <w:sz w:val="24"/>
          <w:szCs w:val="24"/>
        </w:rPr>
        <w:t xml:space="preserve"> ciudades turcas han conservado su patrimonio arquitectónico, lo que permite a los visitantes adentrarse en la historia de las civilizaciones que pasaron por Anatolia. </w:t>
      </w:r>
    </w:p>
    <w:p w:rsidR="00725986" w:rsidP="780E6A47" w:rsidRDefault="00725986" w14:paraId="00000026" w14:textId="77777777">
      <w:pPr>
        <w:jc w:val="both"/>
        <w:rPr>
          <w:rFonts w:ascii="Times New Roman" w:hAnsi="Times New Roman" w:eastAsia="Times New Roman" w:cs="Times New Roman"/>
          <w:sz w:val="24"/>
          <w:szCs w:val="24"/>
        </w:rPr>
      </w:pPr>
    </w:p>
    <w:p w:rsidR="00725986" w:rsidP="780E6A47" w:rsidRDefault="00AB3182" w14:paraId="00000027" w14:textId="659817DC">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La Gran Mezquita y Hospital de </w:t>
      </w:r>
      <w:r w:rsidRPr="780E6A47" w:rsidR="00AB3182">
        <w:rPr>
          <w:rFonts w:ascii="Times New Roman" w:hAnsi="Times New Roman" w:eastAsia="Times New Roman" w:cs="Times New Roman"/>
          <w:sz w:val="24"/>
          <w:szCs w:val="24"/>
          <w:lang w:val="es-ES"/>
        </w:rPr>
        <w:t>Divriği</w:t>
      </w:r>
      <w:r w:rsidRPr="780E6A47" w:rsidR="00AB3182">
        <w:rPr>
          <w:rFonts w:ascii="Times New Roman" w:hAnsi="Times New Roman" w:eastAsia="Times New Roman" w:cs="Times New Roman"/>
          <w:sz w:val="24"/>
          <w:szCs w:val="24"/>
          <w:lang w:val="es-ES"/>
        </w:rPr>
        <w:t xml:space="preserve">, inscrita en la </w:t>
      </w:r>
      <w:r w:rsidRPr="780E6A47" w:rsidR="3ABCF518">
        <w:rPr>
          <w:rFonts w:ascii="Times New Roman" w:hAnsi="Times New Roman" w:eastAsia="Times New Roman" w:cs="Times New Roman"/>
          <w:sz w:val="24"/>
          <w:szCs w:val="24"/>
          <w:lang w:val="es-ES"/>
        </w:rPr>
        <w:t>l</w:t>
      </w:r>
      <w:r w:rsidRPr="780E6A47" w:rsidR="00AB3182">
        <w:rPr>
          <w:rFonts w:ascii="Times New Roman" w:hAnsi="Times New Roman" w:eastAsia="Times New Roman" w:cs="Times New Roman"/>
          <w:sz w:val="24"/>
          <w:szCs w:val="24"/>
          <w:lang w:val="es-ES"/>
        </w:rPr>
        <w:t xml:space="preserve">ista de Patrimonios de la Humanidad de la UNESCO, es uno de los ejemplos más impresionantes de la arquitectura </w:t>
      </w:r>
      <w:r w:rsidRPr="780E6A47" w:rsidR="00AB3182">
        <w:rPr>
          <w:rFonts w:ascii="Times New Roman" w:hAnsi="Times New Roman" w:eastAsia="Times New Roman" w:cs="Times New Roman"/>
          <w:sz w:val="24"/>
          <w:szCs w:val="24"/>
          <w:lang w:val="es-ES"/>
        </w:rPr>
        <w:t>selyúcida</w:t>
      </w:r>
      <w:r w:rsidRPr="780E6A47" w:rsidR="00AB3182">
        <w:rPr>
          <w:rFonts w:ascii="Times New Roman" w:hAnsi="Times New Roman" w:eastAsia="Times New Roman" w:cs="Times New Roman"/>
          <w:sz w:val="24"/>
          <w:szCs w:val="24"/>
          <w:lang w:val="es-ES"/>
        </w:rPr>
        <w:t>.</w:t>
      </w:r>
    </w:p>
    <w:p w:rsidR="00725986" w:rsidP="780E6A47" w:rsidRDefault="00725986" w14:paraId="00000028" w14:textId="77777777">
      <w:pPr>
        <w:jc w:val="both"/>
        <w:rPr>
          <w:rFonts w:ascii="Times New Roman" w:hAnsi="Times New Roman" w:eastAsia="Times New Roman" w:cs="Times New Roman"/>
          <w:sz w:val="24"/>
          <w:szCs w:val="24"/>
        </w:rPr>
      </w:pPr>
    </w:p>
    <w:p w:rsidR="00725986" w:rsidP="780E6A47" w:rsidRDefault="00AB3182" w14:paraId="00000029" w14:textId="646F104F">
      <w:pPr>
        <w:jc w:val="both"/>
        <w:rPr>
          <w:rFonts w:ascii="Times New Roman" w:hAnsi="Times New Roman" w:eastAsia="Times New Roman" w:cs="Times New Roman"/>
          <w:sz w:val="24"/>
          <w:szCs w:val="24"/>
          <w:lang w:val="es-ES"/>
        </w:rPr>
      </w:pPr>
      <w:r w:rsidRPr="049D5482" w:rsidR="00AB3182">
        <w:rPr>
          <w:rFonts w:ascii="Times New Roman" w:hAnsi="Times New Roman" w:eastAsia="Times New Roman" w:cs="Times New Roman"/>
          <w:sz w:val="24"/>
          <w:szCs w:val="24"/>
          <w:lang w:val="es-ES"/>
        </w:rPr>
        <w:t xml:space="preserve">La ciudad de </w:t>
      </w:r>
      <w:r w:rsidRPr="049D5482" w:rsidR="00AB3182">
        <w:rPr>
          <w:rFonts w:ascii="Times New Roman" w:hAnsi="Times New Roman" w:eastAsia="Times New Roman" w:cs="Times New Roman"/>
          <w:sz w:val="24"/>
          <w:szCs w:val="24"/>
          <w:lang w:val="es-ES"/>
        </w:rPr>
        <w:t>Safranbolu</w:t>
      </w:r>
      <w:r w:rsidRPr="049D5482" w:rsidR="00AB3182">
        <w:rPr>
          <w:rFonts w:ascii="Times New Roman" w:hAnsi="Times New Roman" w:eastAsia="Times New Roman" w:cs="Times New Roman"/>
          <w:sz w:val="24"/>
          <w:szCs w:val="24"/>
          <w:lang w:val="es-ES"/>
        </w:rPr>
        <w:t>, famosa por sus casas otomanas bien conservadas, también es un punto destacado en la ruta, así como Konya, cuna de un importante centro espiritual.</w:t>
      </w:r>
    </w:p>
    <w:p w:rsidR="00725986" w:rsidP="780E6A47" w:rsidRDefault="00725986" w14:paraId="0000002A" w14:textId="77777777">
      <w:pPr>
        <w:jc w:val="both"/>
        <w:rPr>
          <w:rFonts w:ascii="Times New Roman" w:hAnsi="Times New Roman" w:eastAsia="Times New Roman" w:cs="Times New Roman"/>
          <w:sz w:val="24"/>
          <w:szCs w:val="24"/>
        </w:rPr>
      </w:pPr>
    </w:p>
    <w:p w:rsidR="00725986" w:rsidP="780E6A47" w:rsidRDefault="00AB3182" w14:paraId="0000002B" w14:textId="77777777">
      <w:pPr>
        <w:jc w:val="both"/>
        <w:rPr>
          <w:rFonts w:ascii="Times New Roman" w:hAnsi="Times New Roman" w:eastAsia="Times New Roman" w:cs="Times New Roman"/>
          <w:sz w:val="24"/>
          <w:szCs w:val="24"/>
          <w:lang w:val="es-ES"/>
        </w:rPr>
      </w:pPr>
      <w:r w:rsidRPr="780E6A47" w:rsidR="00AB3182">
        <w:rPr>
          <w:rFonts w:ascii="Times New Roman" w:hAnsi="Times New Roman" w:eastAsia="Times New Roman" w:cs="Times New Roman"/>
          <w:sz w:val="24"/>
          <w:szCs w:val="24"/>
          <w:lang w:val="es-ES"/>
        </w:rPr>
        <w:t xml:space="preserve">Otra parada es Erzurum con su impresionante Mezquita de Ulu, construida en 1179, y la Torre del Reloj, un antiguo minarete del siglo XII. Además, puedes explorar el Museo Islámico de Arte y Etnografía en la histórica </w:t>
      </w:r>
      <w:r w:rsidRPr="780E6A47" w:rsidR="00AB3182">
        <w:rPr>
          <w:rFonts w:ascii="Times New Roman" w:hAnsi="Times New Roman" w:eastAsia="Times New Roman" w:cs="Times New Roman"/>
          <w:sz w:val="24"/>
          <w:szCs w:val="24"/>
          <w:lang w:val="es-ES"/>
        </w:rPr>
        <w:t>Madrasa</w:t>
      </w:r>
      <w:r w:rsidRPr="780E6A47" w:rsidR="00AB3182">
        <w:rPr>
          <w:rFonts w:ascii="Times New Roman" w:hAnsi="Times New Roman" w:eastAsia="Times New Roman" w:cs="Times New Roman"/>
          <w:sz w:val="24"/>
          <w:szCs w:val="24"/>
          <w:lang w:val="es-ES"/>
        </w:rPr>
        <w:t xml:space="preserve"> de </w:t>
      </w:r>
      <w:r w:rsidRPr="780E6A47" w:rsidR="00AB3182">
        <w:rPr>
          <w:rFonts w:ascii="Times New Roman" w:hAnsi="Times New Roman" w:eastAsia="Times New Roman" w:cs="Times New Roman"/>
          <w:sz w:val="24"/>
          <w:szCs w:val="24"/>
          <w:lang w:val="es-ES"/>
        </w:rPr>
        <w:t>Yakutiye</w:t>
      </w:r>
      <w:r w:rsidRPr="780E6A47" w:rsidR="00AB3182">
        <w:rPr>
          <w:rFonts w:ascii="Times New Roman" w:hAnsi="Times New Roman" w:eastAsia="Times New Roman" w:cs="Times New Roman"/>
          <w:sz w:val="24"/>
          <w:szCs w:val="24"/>
          <w:lang w:val="es-ES"/>
        </w:rPr>
        <w:t>, mientras disfrutas de parques naturales.</w:t>
      </w:r>
    </w:p>
    <w:p w:rsidR="00725986" w:rsidP="780E6A47" w:rsidRDefault="00725986" w14:paraId="0000002C" w14:textId="77777777">
      <w:pPr>
        <w:jc w:val="both"/>
        <w:rPr>
          <w:rFonts w:ascii="Times New Roman" w:hAnsi="Times New Roman" w:eastAsia="Times New Roman" w:cs="Times New Roman"/>
          <w:sz w:val="24"/>
          <w:szCs w:val="24"/>
        </w:rPr>
      </w:pPr>
    </w:p>
    <w:p w:rsidR="00725986" w:rsidP="780E6A47" w:rsidRDefault="00AB3182" w14:paraId="0000002D" w14:textId="77777777">
      <w:pPr>
        <w:jc w:val="both"/>
        <w:rPr>
          <w:rFonts w:ascii="Times New Roman" w:hAnsi="Times New Roman" w:eastAsia="Times New Roman" w:cs="Times New Roman"/>
          <w:b w:val="1"/>
          <w:bCs w:val="1"/>
          <w:sz w:val="24"/>
          <w:szCs w:val="24"/>
        </w:rPr>
      </w:pPr>
      <w:r w:rsidRPr="780E6A47" w:rsidR="00AB3182">
        <w:rPr>
          <w:rFonts w:ascii="Times New Roman" w:hAnsi="Times New Roman" w:eastAsia="Times New Roman" w:cs="Times New Roman"/>
          <w:b w:val="1"/>
          <w:bCs w:val="1"/>
          <w:sz w:val="24"/>
          <w:szCs w:val="24"/>
        </w:rPr>
        <w:t xml:space="preserve">¿Cómo llegar desde México? </w:t>
      </w:r>
    </w:p>
    <w:p w:rsidR="00725986" w:rsidP="780E6A47" w:rsidRDefault="00725986" w14:paraId="0000002E" w14:textId="77777777">
      <w:pPr>
        <w:jc w:val="both"/>
        <w:rPr>
          <w:rFonts w:ascii="Times New Roman" w:hAnsi="Times New Roman" w:eastAsia="Times New Roman" w:cs="Times New Roman"/>
          <w:sz w:val="24"/>
          <w:szCs w:val="24"/>
        </w:rPr>
      </w:pPr>
    </w:p>
    <w:p w:rsidR="7DF7C380" w:rsidP="049D5482" w:rsidRDefault="7DF7C380" w14:paraId="54C1C71C" w14:textId="38735127">
      <w:pPr>
        <w:jc w:val="both"/>
      </w:pPr>
      <w:r w:rsidRPr="049D5482" w:rsidR="7DF7C380">
        <w:rPr>
          <w:rFonts w:ascii="Times New Roman" w:hAnsi="Times New Roman" w:eastAsia="Times New Roman" w:cs="Times New Roman"/>
          <w:noProof w:val="0"/>
          <w:sz w:val="24"/>
          <w:szCs w:val="24"/>
          <w:lang w:val="es-ES"/>
        </w:rPr>
        <w:t>Una recomendación es comenzar el itinerario de la Ruta de la Seda en Estambul. Para ello, Turkish Airlines, con su mundialmente famosa hospitalidad turca junto con su galardonado servicio, ofrece rutas diarias desde Ciudad de México a Cancún y después a Estambul. Al llegar a Estambul, los viajeros pueden explorar la capital turca y luego continuar con la famosa ruta. Para el regreso, Estambul sigue siendo la opción más óptima, ya que la ciudad y sus atractivos superan con creces el alcance de una sola visita.</w:t>
      </w:r>
    </w:p>
    <w:p w:rsidR="780E6A47" w:rsidP="780E6A47" w:rsidRDefault="780E6A47" w14:paraId="380173BB" w14:textId="0F6451A6">
      <w:pPr>
        <w:spacing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pPr>
    </w:p>
    <w:p w:rsidR="00725986" w:rsidP="780E6A47" w:rsidRDefault="00AB3182" w14:paraId="57255CA1" w14:textId="36104AEB">
      <w:p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
        </w:rPr>
      </w:pPr>
      <w:r w:rsidRPr="780E6A47" w:rsidR="15B690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Turkish</w:t>
      </w:r>
      <w:r w:rsidRPr="780E6A47" w:rsidR="15B690F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MX"/>
        </w:rPr>
        <w:t xml:space="preserve"> Airlines, Inc.</w:t>
      </w:r>
    </w:p>
    <w:p w:rsidR="00725986" w:rsidP="5547E353" w:rsidRDefault="00AB3182" w14:paraId="7B37D757" w14:textId="1A030F17">
      <w:pPr>
        <w:spacing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 </w:t>
      </w:r>
    </w:p>
    <w:p w:rsidR="00725986" w:rsidP="5547E353" w:rsidRDefault="00AB3182" w14:paraId="143A1691" w14:textId="79892CE2">
      <w:pPr>
        <w:spacing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Media Relations </w:t>
      </w:r>
    </w:p>
    <w:p w:rsidR="00725986" w:rsidP="5547E353" w:rsidRDefault="00AB3182" w14:paraId="7161EE6A" w14:textId="288FEDF6">
      <w:pPr>
        <w:spacing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00725986" w:rsidP="5547E353" w:rsidRDefault="00AB3182" w14:paraId="2177159B" w14:textId="4CA7517D">
      <w:pPr>
        <w:spacing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00725986" w:rsidP="5547E353" w:rsidRDefault="00AB3182" w14:paraId="278EA1B4" w14:textId="17698622">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 xml:space="preserve">Acerca de Turkish Airlines: </w:t>
      </w:r>
    </w:p>
    <w:p w:rsidR="00725986" w:rsidP="5547E353" w:rsidRDefault="00AB3182" w14:paraId="3F4CB2B3" w14:textId="34E1A484">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Fundada en 1933 con una flota de cinco aviones, Turkish Airlines, miembro de Star Alliance, cuenta con una flota de 491 aviones (de pasajeros y carga) que vuelan a 352 destinos en todo el mundo como 299 internacionales y 53 nacionales en 131 países. Puede encontrar más información sobre Turkish Airlines en su página web oficial </w:t>
      </w:r>
      <w:hyperlink r:id="Rc954b2a64f7241a2">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www.turkishairlines.com</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o sus cuentas de redes sociales </w:t>
      </w:r>
      <w:hyperlink r:id="Rf4b87f901769498b">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Facebook</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12d86a24f4a84067">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X</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c12636c12fa6499d">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YouTube</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cbf00517015844fc">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LinkedIn</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and </w:t>
      </w:r>
      <w:hyperlink r:id="R103515e3e3004ac0">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n-AU"/>
          </w:rPr>
          <w:t>Instagram</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w:rsidR="00725986" w:rsidP="5547E353" w:rsidRDefault="00AB3182" w14:paraId="5C4A58F9" w14:textId="3594CDFC">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p>
    <w:p w:rsidR="00725986" w:rsidP="5547E353" w:rsidRDefault="00AB3182" w14:paraId="58E90157" w14:textId="5F16A76C">
      <w:pPr>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Acerca de Star Alliance:</w:t>
      </w:r>
    </w:p>
    <w:p w:rsidR="00725986" w:rsidP="5547E353" w:rsidRDefault="00AB3182" w14:paraId="312CB412" w14:textId="52FCA5CD">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 </w:t>
      </w:r>
    </w:p>
    <w:p w:rsidR="00725986" w:rsidP="5547E353" w:rsidRDefault="00AB3182" w14:paraId="04F4863C" w14:textId="48CDEB34">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rsidR="00725986" w:rsidP="5547E353" w:rsidRDefault="00AB3182" w14:paraId="2783094C" w14:textId="6D758D77">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En total, la red de Star Alliance ofrece actualmente 17.500 vuelos diarios a más de 1.150 aeropuertos de 189 países. Juneyao Airlines, socio de conexión de Star Alliance, ofrece más vuelos de conexión. </w:t>
      </w:r>
    </w:p>
    <w:p w:rsidR="00725986" w:rsidP="5547E353" w:rsidRDefault="00AB3182" w14:paraId="05549D20" w14:textId="01C34BCE">
      <w:pPr>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
        </w:rPr>
      </w:pP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Oficina de Prensa de Star Alliance: Tel: +65 8729 6691 Email: </w:t>
      </w:r>
      <w:hyperlink r:id="R609b1fa84cb84235">
        <w:r w:rsidRPr="5547E353" w:rsidR="15B690F0">
          <w:rPr>
            <w:rStyle w:val="Hyperlink"/>
            <w:rFonts w:ascii="Book Antiqua" w:hAnsi="Book Antiqua" w:eastAsia="Book Antiqua" w:cs="Book Antiqua"/>
            <w:b w:val="0"/>
            <w:bCs w:val="0"/>
            <w:i w:val="0"/>
            <w:iCs w:val="0"/>
            <w:caps w:val="0"/>
            <w:smallCaps w:val="0"/>
            <w:strike w:val="0"/>
            <w:dstrike w:val="0"/>
            <w:noProof w:val="0"/>
            <w:sz w:val="18"/>
            <w:szCs w:val="18"/>
            <w:lang w:val="es-ES"/>
          </w:rPr>
          <w:t>mediarelations@staralliance.com</w:t>
        </w:r>
      </w:hyperlink>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Visite nuestra página web o conéctese con nosotros en las redes sociales: </w:t>
      </w:r>
      <w:r w:rsidR="15B690F0">
        <w:drawing>
          <wp:inline wp14:editId="249FC9A9" wp14:anchorId="2EA4B627">
            <wp:extent cx="200025" cy="171450"/>
            <wp:effectExtent l="0" t="0" r="0" b="0"/>
            <wp:docPr id="310188587" name="" title=""/>
            <wp:cNvGraphicFramePr>
              <a:graphicFrameLocks noChangeAspect="1"/>
            </wp:cNvGraphicFramePr>
            <a:graphic>
              <a:graphicData uri="http://schemas.openxmlformats.org/drawingml/2006/picture">
                <pic:pic>
                  <pic:nvPicPr>
                    <pic:cNvPr id="0" name=""/>
                    <pic:cNvPicPr/>
                  </pic:nvPicPr>
                  <pic:blipFill>
                    <a:blip r:embed="R1e77a5ac646840f9">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w:t>
      </w:r>
      <w:r w:rsidR="15B690F0">
        <w:drawing>
          <wp:inline wp14:editId="2D7B2442" wp14:anchorId="0D187D84">
            <wp:extent cx="257175" cy="171450"/>
            <wp:effectExtent l="0" t="0" r="0" b="0"/>
            <wp:docPr id="2028731951" name="" title=""/>
            <wp:cNvGraphicFramePr>
              <a:graphicFrameLocks noChangeAspect="1"/>
            </wp:cNvGraphicFramePr>
            <a:graphic>
              <a:graphicData uri="http://schemas.openxmlformats.org/drawingml/2006/picture">
                <pic:pic>
                  <pic:nvPicPr>
                    <pic:cNvPr id="0" name=""/>
                    <pic:cNvPicPr/>
                  </pic:nvPicPr>
                  <pic:blipFill>
                    <a:blip r:embed="R01ad01d6f2884cc5">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r w:rsidRPr="5547E353" w:rsidR="15B690F0">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w:rsidR="00725986" w:rsidP="5547E353" w:rsidRDefault="00AB3182" w14:paraId="35DFA120" w14:textId="2071A9D3">
      <w:pPr>
        <w:rPr>
          <w:rFonts w:ascii="Arial" w:hAnsi="Arial" w:eastAsia="Arial" w:cs="Arial"/>
          <w:b w:val="0"/>
          <w:bCs w:val="0"/>
          <w:i w:val="0"/>
          <w:iCs w:val="0"/>
          <w:caps w:val="0"/>
          <w:smallCaps w:val="0"/>
          <w:noProof w:val="0"/>
          <w:color w:val="000000" w:themeColor="text1" w:themeTint="FF" w:themeShade="FF"/>
          <w:sz w:val="22"/>
          <w:szCs w:val="22"/>
          <w:lang w:val="es"/>
        </w:rPr>
      </w:pPr>
    </w:p>
    <w:p w:rsidR="00725986" w:rsidP="5547E353" w:rsidRDefault="00AB3182" w14:paraId="6140C78F" w14:textId="173831E9">
      <w:pPr>
        <w:rPr>
          <w:rFonts w:ascii="Arial" w:hAnsi="Arial" w:eastAsia="Arial" w:cs="Arial"/>
          <w:b w:val="0"/>
          <w:bCs w:val="0"/>
          <w:i w:val="0"/>
          <w:iCs w:val="0"/>
          <w:caps w:val="0"/>
          <w:smallCaps w:val="0"/>
          <w:noProof w:val="0"/>
          <w:color w:val="000000" w:themeColor="text1" w:themeTint="FF" w:themeShade="FF"/>
          <w:sz w:val="22"/>
          <w:szCs w:val="22"/>
          <w:lang w:val="es"/>
        </w:rPr>
      </w:pPr>
    </w:p>
    <w:p w:rsidR="00725986" w:rsidP="5547E353" w:rsidRDefault="00AB3182" w14:paraId="00000032" w14:textId="7CA04253">
      <w:pPr>
        <w:pStyle w:val="Normal"/>
        <w:rPr>
          <w:rFonts w:ascii="Times New Roman" w:hAnsi="Times New Roman" w:eastAsia="Times New Roman" w:cs="Times New Roman"/>
        </w:rPr>
      </w:pPr>
      <w:r w:rsidRPr="5547E353" w:rsidR="00AB3182">
        <w:rPr>
          <w:rFonts w:ascii="Times New Roman" w:hAnsi="Times New Roman" w:eastAsia="Times New Roman" w:cs="Times New Roman"/>
        </w:rPr>
        <w:t xml:space="preserve"> </w:t>
      </w:r>
    </w:p>
    <w:sectPr w:rsidR="00725986">
      <w:pgSz w:w="11909" w:h="16834" w:orient="portrait"/>
      <w:pgMar w:top="1440" w:right="1440" w:bottom="1440" w:left="1440" w:header="720" w:footer="720" w:gutter="0"/>
      <w:pgNumType w:start="1"/>
      <w:cols w:space="720"/>
      <w:headerReference w:type="default" r:id="Rf0c8783297ff45a2"/>
      <w:footerReference w:type="default" r:id="Rd543d24cc5a14fb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657887DF" w:rsidTr="657887DF" w14:paraId="323277CB">
      <w:trPr>
        <w:trHeight w:val="300"/>
      </w:trPr>
      <w:tc>
        <w:tcPr>
          <w:tcW w:w="3005" w:type="dxa"/>
          <w:tcMar/>
        </w:tcPr>
        <w:p w:rsidR="657887DF" w:rsidP="657887DF" w:rsidRDefault="657887DF" w14:paraId="2ABC667E" w14:textId="645944F9">
          <w:pPr>
            <w:pStyle w:val="Header"/>
            <w:bidi w:val="0"/>
            <w:ind w:left="-115"/>
            <w:jc w:val="left"/>
          </w:pPr>
        </w:p>
      </w:tc>
      <w:tc>
        <w:tcPr>
          <w:tcW w:w="3005" w:type="dxa"/>
          <w:tcMar/>
        </w:tcPr>
        <w:p w:rsidR="657887DF" w:rsidP="657887DF" w:rsidRDefault="657887DF" w14:paraId="48B2E174" w14:textId="53B7CE1C">
          <w:pPr>
            <w:pStyle w:val="Header"/>
            <w:bidi w:val="0"/>
            <w:jc w:val="center"/>
          </w:pPr>
        </w:p>
      </w:tc>
      <w:tc>
        <w:tcPr>
          <w:tcW w:w="3005" w:type="dxa"/>
          <w:tcMar/>
        </w:tcPr>
        <w:p w:rsidR="657887DF" w:rsidP="657887DF" w:rsidRDefault="657887DF" w14:paraId="2EE1071E" w14:textId="3FFCECC7">
          <w:pPr>
            <w:pStyle w:val="Header"/>
            <w:bidi w:val="0"/>
            <w:ind w:right="-115"/>
            <w:jc w:val="right"/>
          </w:pPr>
        </w:p>
      </w:tc>
    </w:tr>
  </w:tbl>
  <w:p w:rsidR="657887DF" w:rsidP="657887DF" w:rsidRDefault="657887DF" w14:paraId="039B399D" w14:textId="780D411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657887DF" w:rsidTr="657887DF" w14:paraId="1EFAF9A4">
      <w:trPr>
        <w:trHeight w:val="300"/>
      </w:trPr>
      <w:tc>
        <w:tcPr>
          <w:tcW w:w="3005" w:type="dxa"/>
          <w:tcMar/>
        </w:tcPr>
        <w:p w:rsidR="657887DF" w:rsidP="657887DF" w:rsidRDefault="657887DF" w14:paraId="7422FEA5" w14:textId="4143F257">
          <w:pPr>
            <w:pStyle w:val="Header"/>
            <w:bidi w:val="0"/>
            <w:ind w:left="-115"/>
            <w:jc w:val="left"/>
          </w:pPr>
        </w:p>
      </w:tc>
      <w:tc>
        <w:tcPr>
          <w:tcW w:w="3005" w:type="dxa"/>
          <w:tcMar/>
        </w:tcPr>
        <w:p w:rsidR="657887DF" w:rsidP="657887DF" w:rsidRDefault="657887DF" w14:paraId="60B0369C" w14:textId="0C4F1668">
          <w:pPr>
            <w:pStyle w:val="Header"/>
            <w:bidi w:val="0"/>
            <w:jc w:val="center"/>
          </w:pPr>
          <w:r w:rsidR="657887DF">
            <w:drawing>
              <wp:inline wp14:editId="3C4237C9" wp14:anchorId="789DFD12">
                <wp:extent cx="1743075" cy="371475"/>
                <wp:effectExtent l="0" t="0" r="0" b="0"/>
                <wp:docPr id="1551149837" name="" title=""/>
                <wp:cNvGraphicFramePr>
                  <a:graphicFrameLocks noChangeAspect="1"/>
                </wp:cNvGraphicFramePr>
                <a:graphic>
                  <a:graphicData uri="http://schemas.openxmlformats.org/drawingml/2006/picture">
                    <pic:pic>
                      <pic:nvPicPr>
                        <pic:cNvPr id="0" name=""/>
                        <pic:cNvPicPr/>
                      </pic:nvPicPr>
                      <pic:blipFill>
                        <a:blip r:embed="Ra98af9a373974dea">
                          <a:extLst>
                            <a:ext xmlns:a="http://schemas.openxmlformats.org/drawingml/2006/main" uri="{28A0092B-C50C-407E-A947-70E740481C1C}">
                              <a14:useLocalDpi val="0"/>
                            </a:ext>
                          </a:extLst>
                        </a:blip>
                        <a:stretch>
                          <a:fillRect/>
                        </a:stretch>
                      </pic:blipFill>
                      <pic:spPr>
                        <a:xfrm>
                          <a:off x="0" y="0"/>
                          <a:ext cx="1743075" cy="371475"/>
                        </a:xfrm>
                        <a:prstGeom prst="rect">
                          <a:avLst/>
                        </a:prstGeom>
                      </pic:spPr>
                    </pic:pic>
                  </a:graphicData>
                </a:graphic>
              </wp:inline>
            </w:drawing>
          </w:r>
          <w:r>
            <w:br/>
          </w:r>
        </w:p>
      </w:tc>
      <w:tc>
        <w:tcPr>
          <w:tcW w:w="3005" w:type="dxa"/>
          <w:tcMar/>
        </w:tcPr>
        <w:p w:rsidR="657887DF" w:rsidP="657887DF" w:rsidRDefault="657887DF" w14:paraId="29951F2F" w14:textId="750FB954">
          <w:pPr>
            <w:pStyle w:val="Header"/>
            <w:bidi w:val="0"/>
            <w:ind w:right="-115"/>
            <w:jc w:val="right"/>
          </w:pPr>
        </w:p>
      </w:tc>
    </w:tr>
  </w:tbl>
  <w:p w:rsidR="657887DF" w:rsidP="657887DF" w:rsidRDefault="657887DF" w14:paraId="50EB3975" w14:textId="7737787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86"/>
    <w:rsid w:val="00725986"/>
    <w:rsid w:val="00763C84"/>
    <w:rsid w:val="00AB3182"/>
    <w:rsid w:val="049D5482"/>
    <w:rsid w:val="07AC25AE"/>
    <w:rsid w:val="101539E6"/>
    <w:rsid w:val="15B690F0"/>
    <w:rsid w:val="160E2F37"/>
    <w:rsid w:val="1639411E"/>
    <w:rsid w:val="1B587924"/>
    <w:rsid w:val="1BBA0D73"/>
    <w:rsid w:val="1E8E3DBA"/>
    <w:rsid w:val="1FA07D6B"/>
    <w:rsid w:val="3332439C"/>
    <w:rsid w:val="337CD748"/>
    <w:rsid w:val="3ABCF518"/>
    <w:rsid w:val="3C06EE3D"/>
    <w:rsid w:val="4DD3A684"/>
    <w:rsid w:val="5547E353"/>
    <w:rsid w:val="62E6FE35"/>
    <w:rsid w:val="631DF2B0"/>
    <w:rsid w:val="65155840"/>
    <w:rsid w:val="657887DF"/>
    <w:rsid w:val="67517074"/>
    <w:rsid w:val="6BB2C650"/>
    <w:rsid w:val="6E80918D"/>
    <w:rsid w:val="6ED83BC1"/>
    <w:rsid w:val="780E6A47"/>
    <w:rsid w:val="7A7C5126"/>
    <w:rsid w:val="7D4D98A7"/>
    <w:rsid w:val="7DF7C38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15E0200-8E86-4BE3-AA6A-E051182B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Header">
    <w:uiPriority w:val="99"/>
    <w:name w:val="header"/>
    <w:basedOn w:val="Normal"/>
    <w:unhideWhenUsed/>
    <w:rsid w:val="657887DF"/>
    <w:pPr>
      <w:tabs>
        <w:tab w:val="center" w:leader="none" w:pos="4680"/>
        <w:tab w:val="right" w:leader="none" w:pos="9360"/>
      </w:tabs>
      <w:spacing w:after="0" w:line="240" w:lineRule="auto"/>
    </w:pPr>
  </w:style>
  <w:style w:type="paragraph" w:styleId="Footer">
    <w:uiPriority w:val="99"/>
    <w:name w:val="footer"/>
    <w:basedOn w:val="Normal"/>
    <w:unhideWhenUsed/>
    <w:rsid w:val="657887D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5547E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header.xml" Id="Rf0c8783297ff45a2" /><Relationship Type="http://schemas.openxmlformats.org/officeDocument/2006/relationships/footer" Target="footer.xml" Id="Rd543d24cc5a14fb1" /><Relationship Type="http://schemas.openxmlformats.org/officeDocument/2006/relationships/hyperlink" Target="http://www.turkishairlines.com/" TargetMode="External" Id="Rc954b2a64f7241a2" /><Relationship Type="http://schemas.openxmlformats.org/officeDocument/2006/relationships/hyperlink" Target="https://www.facebook.com/turkishairlines" TargetMode="External" Id="Rf4b87f901769498b" /><Relationship Type="http://schemas.openxmlformats.org/officeDocument/2006/relationships/hyperlink" Target="https://x.com/TurkishAirlines" TargetMode="External" Id="R12d86a24f4a84067" /><Relationship Type="http://schemas.openxmlformats.org/officeDocument/2006/relationships/hyperlink" Target="https://www.youtube.com/@TurkishAirlines" TargetMode="External" Id="Rc12636c12fa6499d" /><Relationship Type="http://schemas.openxmlformats.org/officeDocument/2006/relationships/hyperlink" Target="https://www.linkedin.com/company/turkish-airlines/" TargetMode="External" Id="Rcbf00517015844fc" /><Relationship Type="http://schemas.openxmlformats.org/officeDocument/2006/relationships/hyperlink" Target="https://www.instagram.com/turkishairlines" TargetMode="External" Id="R103515e3e3004ac0" /><Relationship Type="http://schemas.openxmlformats.org/officeDocument/2006/relationships/hyperlink" Target="mailto:mediarelations@staralliance.com" TargetMode="External" Id="R609b1fa84cb84235" /><Relationship Type="http://schemas.openxmlformats.org/officeDocument/2006/relationships/image" Target="/media/image2.png" Id="R1e77a5ac646840f9" /><Relationship Type="http://schemas.openxmlformats.org/officeDocument/2006/relationships/image" Target="/media/image3.png" Id="R01ad01d6f2884cc5" /></Relationships>
</file>

<file path=word/_rels/header.xml.rels>&#65279;<?xml version="1.0" encoding="utf-8"?><Relationships xmlns="http://schemas.openxmlformats.org/package/2006/relationships"><Relationship Type="http://schemas.openxmlformats.org/officeDocument/2006/relationships/image" Target="/media/image.png" Id="Ra98af9a373974d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89D78-CB49-40B0-9A77-B07D1801C581}">
  <ds:schemaRefs>
    <ds:schemaRef ds:uri="http://schemas.microsoft.com/sharepoint/v3/contenttype/forms"/>
  </ds:schemaRefs>
</ds:datastoreItem>
</file>

<file path=customXml/itemProps2.xml><?xml version="1.0" encoding="utf-8"?>
<ds:datastoreItem xmlns:ds="http://schemas.openxmlformats.org/officeDocument/2006/customXml" ds:itemID="{9AF5204B-4FD3-4955-95EF-6B7D58D07000}"/>
</file>

<file path=customXml/itemProps3.xml><?xml version="1.0" encoding="utf-8"?>
<ds:datastoreItem xmlns:ds="http://schemas.openxmlformats.org/officeDocument/2006/customXml" ds:itemID="{8982C478-8AA6-4CED-9C83-66B795319EA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Ariadna Mosqueda</lastModifiedBy>
  <revision>6</revision>
  <dcterms:created xsi:type="dcterms:W3CDTF">2025-02-10T23:50:00.0000000Z</dcterms:created>
  <dcterms:modified xsi:type="dcterms:W3CDTF">2025-02-24T17:46:47.9018297Z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